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34A74" w:rsidRPr="00915F6C" w14:paraId="64DF0494" w14:textId="77777777" w:rsidTr="00915F6C">
        <w:tc>
          <w:tcPr>
            <w:tcW w:w="4428" w:type="dxa"/>
          </w:tcPr>
          <w:p w14:paraId="6505733E" w14:textId="77777777" w:rsidR="00D34A74" w:rsidRPr="00915F6C" w:rsidRDefault="004330A8" w:rsidP="00915F6C">
            <w:pPr>
              <w:jc w:val="center"/>
              <w:rPr>
                <w:rFonts w:ascii="Comic Sans MS" w:hAnsi="Comic Sans MS"/>
                <w:sz w:val="120"/>
                <w:szCs w:val="120"/>
              </w:rPr>
            </w:pPr>
            <w:proofErr w:type="gramStart"/>
            <w:r>
              <w:rPr>
                <w:rFonts w:ascii="Comic Sans MS" w:hAnsi="Comic Sans MS"/>
                <w:sz w:val="120"/>
                <w:szCs w:val="120"/>
              </w:rPr>
              <w:t>down</w:t>
            </w:r>
            <w:proofErr w:type="gramEnd"/>
          </w:p>
        </w:tc>
        <w:tc>
          <w:tcPr>
            <w:tcW w:w="4428" w:type="dxa"/>
          </w:tcPr>
          <w:p w14:paraId="1D230E0F" w14:textId="77777777" w:rsidR="00D34A74" w:rsidRPr="00915F6C" w:rsidRDefault="008E4178" w:rsidP="00915F6C">
            <w:pPr>
              <w:jc w:val="center"/>
              <w:rPr>
                <w:rFonts w:ascii="Comic Sans MS" w:hAnsi="Comic Sans MS"/>
                <w:sz w:val="120"/>
                <w:szCs w:val="120"/>
              </w:rPr>
            </w:pPr>
            <w:proofErr w:type="gramStart"/>
            <w:r>
              <w:rPr>
                <w:rFonts w:ascii="Comic Sans MS" w:hAnsi="Comic Sans MS"/>
                <w:sz w:val="120"/>
                <w:szCs w:val="120"/>
              </w:rPr>
              <w:t>went</w:t>
            </w:r>
            <w:proofErr w:type="gramEnd"/>
          </w:p>
        </w:tc>
      </w:tr>
      <w:tr w:rsidR="004E6689" w:rsidRPr="00915F6C" w14:paraId="458E6478" w14:textId="77777777" w:rsidTr="00915F6C">
        <w:tc>
          <w:tcPr>
            <w:tcW w:w="4428" w:type="dxa"/>
          </w:tcPr>
          <w:p w14:paraId="5ABF8545" w14:textId="77777777" w:rsidR="004E6689" w:rsidRDefault="008E4178" w:rsidP="00915F6C">
            <w:pPr>
              <w:jc w:val="center"/>
              <w:rPr>
                <w:rFonts w:ascii="Comic Sans MS" w:hAnsi="Comic Sans MS"/>
                <w:sz w:val="120"/>
                <w:szCs w:val="120"/>
              </w:rPr>
            </w:pPr>
            <w:proofErr w:type="gramStart"/>
            <w:r>
              <w:rPr>
                <w:rFonts w:ascii="Comic Sans MS" w:hAnsi="Comic Sans MS"/>
                <w:sz w:val="120"/>
                <w:szCs w:val="120"/>
              </w:rPr>
              <w:t>up</w:t>
            </w:r>
            <w:proofErr w:type="gramEnd"/>
          </w:p>
        </w:tc>
        <w:tc>
          <w:tcPr>
            <w:tcW w:w="4428" w:type="dxa"/>
          </w:tcPr>
          <w:p w14:paraId="00688A4D" w14:textId="77777777" w:rsidR="004E6689" w:rsidRDefault="004330A8" w:rsidP="00915F6C">
            <w:pPr>
              <w:jc w:val="center"/>
              <w:rPr>
                <w:rFonts w:ascii="Comic Sans MS" w:hAnsi="Comic Sans MS"/>
                <w:sz w:val="120"/>
                <w:szCs w:val="120"/>
              </w:rPr>
            </w:pPr>
            <w:proofErr w:type="gramStart"/>
            <w:r>
              <w:rPr>
                <w:rFonts w:ascii="Comic Sans MS" w:hAnsi="Comic Sans MS"/>
                <w:sz w:val="120"/>
                <w:szCs w:val="120"/>
              </w:rPr>
              <w:t>our</w:t>
            </w:r>
            <w:proofErr w:type="gramEnd"/>
          </w:p>
        </w:tc>
      </w:tr>
      <w:tr w:rsidR="00D34A74" w:rsidRPr="00915F6C" w14:paraId="5B70D59A" w14:textId="77777777" w:rsidTr="00915F6C">
        <w:tc>
          <w:tcPr>
            <w:tcW w:w="4428" w:type="dxa"/>
          </w:tcPr>
          <w:p w14:paraId="02B127CA" w14:textId="77777777" w:rsidR="00D34A74" w:rsidRPr="00915F6C" w:rsidRDefault="004330A8" w:rsidP="00915F6C">
            <w:pPr>
              <w:jc w:val="center"/>
              <w:rPr>
                <w:rFonts w:ascii="Comic Sans MS" w:hAnsi="Comic Sans MS"/>
                <w:sz w:val="120"/>
                <w:szCs w:val="120"/>
              </w:rPr>
            </w:pPr>
            <w:proofErr w:type="gramStart"/>
            <w:r>
              <w:rPr>
                <w:rFonts w:ascii="Comic Sans MS" w:hAnsi="Comic Sans MS"/>
                <w:sz w:val="120"/>
                <w:szCs w:val="120"/>
              </w:rPr>
              <w:t>have</w:t>
            </w:r>
            <w:proofErr w:type="gramEnd"/>
          </w:p>
        </w:tc>
        <w:tc>
          <w:tcPr>
            <w:tcW w:w="4428" w:type="dxa"/>
          </w:tcPr>
          <w:p w14:paraId="61502A3A" w14:textId="77777777" w:rsidR="00D34A74" w:rsidRPr="00915F6C" w:rsidRDefault="004330A8" w:rsidP="004E6689">
            <w:pPr>
              <w:jc w:val="center"/>
              <w:rPr>
                <w:rFonts w:ascii="Comic Sans MS" w:hAnsi="Comic Sans MS"/>
                <w:sz w:val="120"/>
                <w:szCs w:val="120"/>
              </w:rPr>
            </w:pPr>
            <w:proofErr w:type="gramStart"/>
            <w:r>
              <w:rPr>
                <w:rFonts w:ascii="Comic Sans MS" w:hAnsi="Comic Sans MS"/>
                <w:sz w:val="120"/>
                <w:szCs w:val="120"/>
              </w:rPr>
              <w:t>then</w:t>
            </w:r>
            <w:proofErr w:type="gramEnd"/>
          </w:p>
        </w:tc>
      </w:tr>
      <w:tr w:rsidR="00D34A74" w:rsidRPr="00915F6C" w14:paraId="4C87981B" w14:textId="77777777" w:rsidTr="00915F6C">
        <w:tc>
          <w:tcPr>
            <w:tcW w:w="4428" w:type="dxa"/>
          </w:tcPr>
          <w:p w14:paraId="12BF6052" w14:textId="77777777" w:rsidR="00D34A74" w:rsidRPr="00915F6C" w:rsidRDefault="004330A8" w:rsidP="00915F6C">
            <w:pPr>
              <w:jc w:val="center"/>
              <w:rPr>
                <w:rFonts w:ascii="Comic Sans MS" w:hAnsi="Comic Sans MS"/>
                <w:sz w:val="120"/>
                <w:szCs w:val="120"/>
              </w:rPr>
            </w:pPr>
            <w:proofErr w:type="gramStart"/>
            <w:r>
              <w:rPr>
                <w:rFonts w:ascii="Comic Sans MS" w:hAnsi="Comic Sans MS"/>
                <w:sz w:val="120"/>
                <w:szCs w:val="120"/>
              </w:rPr>
              <w:t>your</w:t>
            </w:r>
            <w:proofErr w:type="gramEnd"/>
          </w:p>
        </w:tc>
        <w:tc>
          <w:tcPr>
            <w:tcW w:w="4428" w:type="dxa"/>
          </w:tcPr>
          <w:p w14:paraId="52DEE86E" w14:textId="77777777" w:rsidR="00D34A74" w:rsidRPr="00915F6C" w:rsidRDefault="004330A8" w:rsidP="00915F6C">
            <w:pPr>
              <w:jc w:val="center"/>
              <w:rPr>
                <w:rFonts w:ascii="Comic Sans MS" w:hAnsi="Comic Sans MS"/>
                <w:sz w:val="120"/>
                <w:szCs w:val="120"/>
              </w:rPr>
            </w:pPr>
            <w:proofErr w:type="gramStart"/>
            <w:r>
              <w:rPr>
                <w:rFonts w:ascii="Comic Sans MS" w:hAnsi="Comic Sans MS"/>
                <w:sz w:val="120"/>
                <w:szCs w:val="120"/>
              </w:rPr>
              <w:t>some</w:t>
            </w:r>
            <w:proofErr w:type="gramEnd"/>
          </w:p>
        </w:tc>
      </w:tr>
      <w:tr w:rsidR="00D34A74" w:rsidRPr="00915F6C" w14:paraId="796AA931" w14:textId="77777777" w:rsidTr="00915F6C">
        <w:tc>
          <w:tcPr>
            <w:tcW w:w="4428" w:type="dxa"/>
          </w:tcPr>
          <w:p w14:paraId="08E31CFA" w14:textId="77777777" w:rsidR="00D34A74" w:rsidRPr="00915F6C" w:rsidRDefault="004330A8" w:rsidP="00915F6C">
            <w:pPr>
              <w:jc w:val="center"/>
              <w:rPr>
                <w:rFonts w:ascii="Comic Sans MS" w:hAnsi="Comic Sans MS"/>
                <w:sz w:val="120"/>
                <w:szCs w:val="120"/>
              </w:rPr>
            </w:pPr>
            <w:proofErr w:type="gramStart"/>
            <w:r>
              <w:rPr>
                <w:rFonts w:ascii="Comic Sans MS" w:hAnsi="Comic Sans MS"/>
                <w:sz w:val="120"/>
                <w:szCs w:val="120"/>
              </w:rPr>
              <w:t>their</w:t>
            </w:r>
            <w:proofErr w:type="gramEnd"/>
          </w:p>
        </w:tc>
        <w:tc>
          <w:tcPr>
            <w:tcW w:w="4428" w:type="dxa"/>
          </w:tcPr>
          <w:p w14:paraId="0BDB5C25" w14:textId="77777777" w:rsidR="00D34A74" w:rsidRPr="00915F6C" w:rsidRDefault="004330A8" w:rsidP="00915F6C">
            <w:pPr>
              <w:jc w:val="center"/>
              <w:rPr>
                <w:rFonts w:ascii="Comic Sans MS" w:hAnsi="Comic Sans MS"/>
                <w:sz w:val="120"/>
                <w:szCs w:val="120"/>
              </w:rPr>
            </w:pPr>
            <w:proofErr w:type="gramStart"/>
            <w:r>
              <w:rPr>
                <w:rFonts w:ascii="Comic Sans MS" w:hAnsi="Comic Sans MS"/>
                <w:sz w:val="120"/>
                <w:szCs w:val="120"/>
              </w:rPr>
              <w:t>help</w:t>
            </w:r>
            <w:proofErr w:type="gramEnd"/>
          </w:p>
        </w:tc>
      </w:tr>
      <w:tr w:rsidR="00D34A74" w:rsidRPr="00915F6C" w14:paraId="22A2D566" w14:textId="77777777" w:rsidTr="00915F6C">
        <w:tc>
          <w:tcPr>
            <w:tcW w:w="4428" w:type="dxa"/>
          </w:tcPr>
          <w:p w14:paraId="0BE9AE05" w14:textId="77777777" w:rsidR="00D34A74" w:rsidRPr="00915F6C" w:rsidRDefault="004330A8" w:rsidP="00915F6C">
            <w:pPr>
              <w:jc w:val="center"/>
              <w:rPr>
                <w:rFonts w:ascii="Comic Sans MS" w:hAnsi="Comic Sans MS"/>
                <w:sz w:val="120"/>
                <w:szCs w:val="120"/>
              </w:rPr>
            </w:pPr>
            <w:proofErr w:type="gramStart"/>
            <w:r>
              <w:rPr>
                <w:rFonts w:ascii="Comic Sans MS" w:hAnsi="Comic Sans MS"/>
                <w:sz w:val="120"/>
                <w:szCs w:val="120"/>
              </w:rPr>
              <w:t>now</w:t>
            </w:r>
            <w:proofErr w:type="gramEnd"/>
          </w:p>
        </w:tc>
        <w:tc>
          <w:tcPr>
            <w:tcW w:w="4428" w:type="dxa"/>
          </w:tcPr>
          <w:p w14:paraId="1EC5BAFA" w14:textId="77777777" w:rsidR="00D34A74" w:rsidRPr="00915F6C" w:rsidRDefault="004330A8" w:rsidP="00915F6C">
            <w:pPr>
              <w:jc w:val="center"/>
              <w:rPr>
                <w:rFonts w:ascii="Comic Sans MS" w:hAnsi="Comic Sans MS"/>
                <w:sz w:val="120"/>
                <w:szCs w:val="120"/>
              </w:rPr>
            </w:pPr>
            <w:proofErr w:type="gramStart"/>
            <w:r>
              <w:rPr>
                <w:rFonts w:ascii="Comic Sans MS" w:hAnsi="Comic Sans MS"/>
                <w:sz w:val="120"/>
                <w:szCs w:val="120"/>
              </w:rPr>
              <w:t>how</w:t>
            </w:r>
            <w:proofErr w:type="gramEnd"/>
          </w:p>
        </w:tc>
      </w:tr>
      <w:tr w:rsidR="00D34A74" w:rsidRPr="00915F6C" w14:paraId="39F73D03" w14:textId="77777777" w:rsidTr="004A4DB5">
        <w:trPr>
          <w:trHeight w:val="1502"/>
        </w:trPr>
        <w:tc>
          <w:tcPr>
            <w:tcW w:w="4428" w:type="dxa"/>
          </w:tcPr>
          <w:p w14:paraId="5BE175F5" w14:textId="77777777" w:rsidR="00D34A74" w:rsidRPr="00915F6C" w:rsidRDefault="004330A8" w:rsidP="00915F6C">
            <w:pPr>
              <w:jc w:val="center"/>
              <w:rPr>
                <w:rFonts w:ascii="Comic Sans MS" w:hAnsi="Comic Sans MS"/>
                <w:sz w:val="120"/>
                <w:szCs w:val="120"/>
              </w:rPr>
            </w:pPr>
            <w:proofErr w:type="gramStart"/>
            <w:r>
              <w:rPr>
                <w:rFonts w:ascii="Comic Sans MS" w:hAnsi="Comic Sans MS"/>
                <w:sz w:val="120"/>
                <w:szCs w:val="120"/>
              </w:rPr>
              <w:t>who</w:t>
            </w:r>
            <w:proofErr w:type="gramEnd"/>
          </w:p>
        </w:tc>
        <w:tc>
          <w:tcPr>
            <w:tcW w:w="4428" w:type="dxa"/>
          </w:tcPr>
          <w:p w14:paraId="737711EA" w14:textId="77777777" w:rsidR="00D34A74" w:rsidRPr="00915F6C" w:rsidRDefault="00D34A74" w:rsidP="00915F6C">
            <w:pPr>
              <w:jc w:val="center"/>
              <w:rPr>
                <w:rFonts w:ascii="Comic Sans MS" w:hAnsi="Comic Sans MS"/>
                <w:sz w:val="120"/>
                <w:szCs w:val="120"/>
              </w:rPr>
            </w:pPr>
          </w:p>
        </w:tc>
      </w:tr>
    </w:tbl>
    <w:p w14:paraId="2B76B32C" w14:textId="77777777" w:rsidR="004A4DB5" w:rsidRPr="004A4DB5" w:rsidRDefault="004A4DB5" w:rsidP="004A4DB5">
      <w:pPr>
        <w:rPr>
          <w:rFonts w:ascii="Comic Sans MS" w:hAnsi="Comic Sans MS"/>
          <w:sz w:val="10"/>
          <w:szCs w:val="10"/>
        </w:rPr>
      </w:pPr>
    </w:p>
    <w:p w14:paraId="4BC1F174" w14:textId="77777777" w:rsidR="004A4DB5" w:rsidRPr="004A4DB5" w:rsidRDefault="004A4DB5" w:rsidP="004A4DB5">
      <w:pPr>
        <w:rPr>
          <w:rFonts w:ascii="Comic Sans MS" w:hAnsi="Comic Sans MS"/>
        </w:rPr>
      </w:pPr>
      <w:r w:rsidRPr="004A4DB5">
        <w:rPr>
          <w:rFonts w:ascii="Comic Sans MS" w:hAnsi="Comic Sans MS"/>
        </w:rPr>
        <w:t xml:space="preserve">Dear Parents, </w:t>
      </w:r>
    </w:p>
    <w:p w14:paraId="6A58BCFD" w14:textId="03C459CF" w:rsidR="004A4DB5" w:rsidRPr="004A4DB5" w:rsidRDefault="004A4DB5" w:rsidP="004A4DB5">
      <w:pPr>
        <w:rPr>
          <w:rFonts w:ascii="Comic Sans MS" w:hAnsi="Comic Sans MS"/>
        </w:rPr>
      </w:pPr>
      <w:r w:rsidRPr="004A4DB5">
        <w:rPr>
          <w:rFonts w:ascii="Comic Sans MS" w:hAnsi="Comic Sans MS"/>
        </w:rPr>
        <w:t xml:space="preserve">    Please find attached all of our 4th quarter sight words.    Please cut these apart and take a few minutes each evening to go over these words with your child. Please keep in reading log baggie with alphabet letter cards.   Also, there are 105 sight words that your student will be expected to know before the end of this quarter.  Please be sure that you are checking to see their progress and working with your child a few minutes every day!  </w:t>
      </w:r>
    </w:p>
    <w:p w14:paraId="69572B8C" w14:textId="77777777" w:rsidR="004A4DB5" w:rsidRPr="004A4DB5" w:rsidRDefault="004A4DB5" w:rsidP="004A4DB5">
      <w:pPr>
        <w:rPr>
          <w:rFonts w:ascii="Comic Sans MS" w:hAnsi="Comic Sans MS"/>
          <w:sz w:val="10"/>
          <w:szCs w:val="10"/>
        </w:rPr>
      </w:pPr>
    </w:p>
    <w:p w14:paraId="502E7A71" w14:textId="77777777" w:rsidR="004A4DB5" w:rsidRPr="004A4DB5" w:rsidRDefault="004A4DB5" w:rsidP="004A4DB5">
      <w:pPr>
        <w:rPr>
          <w:rFonts w:ascii="Comic Sans MS" w:hAnsi="Comic Sans MS"/>
        </w:rPr>
      </w:pPr>
      <w:r w:rsidRPr="004A4DB5">
        <w:rPr>
          <w:rFonts w:ascii="Comic Sans MS" w:hAnsi="Comic Sans MS"/>
        </w:rPr>
        <w:t xml:space="preserve">Thanks for all you do!   </w:t>
      </w:r>
    </w:p>
    <w:p w14:paraId="221C2010" w14:textId="77777777" w:rsidR="004A4DB5" w:rsidRPr="004A4DB5" w:rsidRDefault="004A4DB5" w:rsidP="004A4DB5">
      <w:pPr>
        <w:rPr>
          <w:rFonts w:ascii="Comic Sans MS" w:hAnsi="Comic Sans MS"/>
        </w:rPr>
      </w:pPr>
      <w:r w:rsidRPr="004A4DB5">
        <w:rPr>
          <w:rFonts w:ascii="Comic Sans MS" w:hAnsi="Comic Sans MS"/>
        </w:rPr>
        <w:t xml:space="preserve">Partners in Learning, </w:t>
      </w:r>
    </w:p>
    <w:p w14:paraId="5CEC716F" w14:textId="1673CA46" w:rsidR="00D34A74" w:rsidRPr="004A4DB5" w:rsidRDefault="00F81504" w:rsidP="00915F6C">
      <w:pPr>
        <w:rPr>
          <w:rFonts w:ascii="Comic Sans MS" w:hAnsi="Comic Sans MS"/>
        </w:rPr>
      </w:pPr>
      <w:r>
        <w:rPr>
          <w:rFonts w:ascii="Comic Sans MS" w:hAnsi="Comic Sans MS"/>
        </w:rPr>
        <w:t>Mrs. Garrett</w:t>
      </w:r>
      <w:bookmarkStart w:id="0" w:name="_GoBack"/>
      <w:bookmarkEnd w:id="0"/>
    </w:p>
    <w:sectPr w:rsidR="00D34A74" w:rsidRPr="004A4DB5" w:rsidSect="004A4DB5">
      <w:pgSz w:w="12240" w:h="15840"/>
      <w:pgMar w:top="18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74"/>
    <w:rsid w:val="000B66A7"/>
    <w:rsid w:val="004330A8"/>
    <w:rsid w:val="004A4DB5"/>
    <w:rsid w:val="004E6689"/>
    <w:rsid w:val="006C61B9"/>
    <w:rsid w:val="008D109F"/>
    <w:rsid w:val="008E4178"/>
    <w:rsid w:val="00915F6C"/>
    <w:rsid w:val="009734C3"/>
    <w:rsid w:val="00AA066C"/>
    <w:rsid w:val="00D34A74"/>
    <w:rsid w:val="00F81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9F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4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4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arrett\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Settings\agarrett\Application Data\Microsoft\Templates\Normal.dot</Template>
  <TotalTime>0</TotalTime>
  <Pages>1</Pages>
  <Words>88</Words>
  <Characters>508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NKCSD</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NKCSD</dc:creator>
  <cp:keywords/>
  <dc:description/>
  <cp:lastModifiedBy>Angel Garrett</cp:lastModifiedBy>
  <cp:revision>3</cp:revision>
  <cp:lastPrinted>2014-01-17T13:17:00Z</cp:lastPrinted>
  <dcterms:created xsi:type="dcterms:W3CDTF">2013-08-29T19:11:00Z</dcterms:created>
  <dcterms:modified xsi:type="dcterms:W3CDTF">2014-01-17T13:17:00Z</dcterms:modified>
</cp:coreProperties>
</file>